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3BAD" w:rsidRDefault="00991F66"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The Room it Leaks is a video installation composed of hazy landscapes, fragmented sound effects, and the interplay of light and texture, this "room" simultaneously alludes to a sanctuary and an emotional complex, encompassing </w:t>
      </w:r>
      <w:proofErr w:type="spellStart"/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>Xinyu</w:t>
      </w:r>
      <w:proofErr w:type="spellEnd"/>
      <w: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  <w:t xml:space="preserve"> 's practices and growth stories as an East Asian queer woman. Its vitality derives from embodying identity issues, bearing the weight of trauma and violence while engaging in a sustaining, reparative construction. This work aims to use embodied imagery memories to interrupt between different time spaces, between human and non-human world, create a second-skin, a safe space for queerness.</w:t>
      </w:r>
    </w:p>
    <w:sectPr w:rsidR="00CF3BAD" w:rsidSect="00261089">
      <w:pgSz w:w="11906" w:h="16838"/>
      <w:pgMar w:top="850" w:right="1133" w:bottom="850" w:left="1133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66"/>
    <w:rsid w:val="00261089"/>
    <w:rsid w:val="00991F66"/>
    <w:rsid w:val="00C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6A72781-7730-994E-A445-677995BF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2024-02-16T17:15:00Z</dcterms:created>
  <dcterms:modified xsi:type="dcterms:W3CDTF">2024-02-16T17:16:00Z</dcterms:modified>
</cp:coreProperties>
</file>